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bidi w:val="0"/>
      </w:pPr>
      <w:r>
        <w:rPr>
          <w:rFonts w:ascii="Helvetica" w:cs="Arial Unicode MS" w:hAnsi="Arial Unicode MS" w:eastAsia="Arial Unicode MS"/>
          <w:rtl w:val="0"/>
          <w:lang w:val="en-US"/>
        </w:rPr>
        <w:tab/>
        <w:t xml:space="preserve">I really enjoyed both the documentary </w:t>
      </w:r>
      <w:r>
        <w:rPr>
          <w:rFonts w:ascii="Helvetica" w:cs="Arial Unicode MS" w:hAnsi="Arial Unicode MS" w:eastAsia="Arial Unicode MS"/>
          <w:rtl w:val="0"/>
          <w:lang w:val="nl-NL"/>
        </w:rPr>
        <w:t>Ross McElwee</w:t>
      </w:r>
      <w:r>
        <w:rPr>
          <w:rFonts w:ascii="Arial Unicode MS" w:cs="Arial Unicode MS" w:hAnsi="Helvetica" w:eastAsia="Arial Unicode MS" w:hint="default"/>
          <w:rtl w:val="0"/>
          <w:lang w:val="en-US"/>
        </w:rPr>
        <w:t>’</w:t>
      </w:r>
      <w:r>
        <w:rPr>
          <w:rFonts w:ascii="Helvetica" w:cs="Arial Unicode MS" w:hAnsi="Arial Unicode MS" w:eastAsia="Arial Unicode MS"/>
          <w:rtl w:val="0"/>
        </w:rPr>
        <w:t>s</w:t>
      </w:r>
      <w:r>
        <w:rPr>
          <w:rFonts w:ascii="Helvetica" w:cs="Arial Unicode MS" w:hAnsi="Arial Unicode MS" w:eastAsia="Arial Unicode MS"/>
          <w:rtl w:val="0"/>
          <w:lang w:val="en-US"/>
        </w:rPr>
        <w:t xml:space="preserve"> Photographic Memory and the story, Old Faithful, by </w:t>
      </w:r>
      <w:r>
        <w:rPr>
          <w:rFonts w:ascii="Helvetica" w:cs="Arial Unicode MS" w:hAnsi="Arial Unicode MS" w:eastAsia="Arial Unicode MS"/>
          <w:rtl w:val="0"/>
          <w:lang w:val="sv-SE"/>
        </w:rPr>
        <w:t>David Sedaris</w:t>
      </w:r>
      <w:r>
        <w:rPr>
          <w:rFonts w:ascii="Helvetica" w:cs="Arial Unicode MS" w:hAnsi="Arial Unicode MS" w:eastAsia="Arial Unicode MS"/>
          <w:rtl w:val="0"/>
          <w:lang w:val="en-US"/>
        </w:rPr>
        <w:t xml:space="preserve">.  I feel as though I enjoyed them both as separate pieces of work and could not really understand how they related at first.  To me the documentary was a father trying to understand his son and what it was like to be young and lost in the world.  It was sad to me to see how the father and son had no real bond.  The father constantly would bring up his son as a young boy and how much more he liked him then.  It made me thankful for how close I am with my family.  The part that stood out to me the most in the documentary was when the father was asking his son about his values.  The son did not seem to have any and it was very evident that his dad was disappointed.  </w:t>
      </w:r>
    </w:p>
    <w:p>
      <w:pPr>
        <w:pStyle w:val="Body"/>
        <w:bidi w:val="0"/>
      </w:pPr>
    </w:p>
    <w:p>
      <w:pPr>
        <w:pStyle w:val="Body"/>
        <w:bidi w:val="0"/>
      </w:pPr>
      <w:r>
        <w:rPr>
          <w:rFonts w:ascii="Helvetica" w:cs="Arial Unicode MS" w:hAnsi="Arial Unicode MS" w:eastAsia="Arial Unicode MS"/>
          <w:rtl w:val="0"/>
          <w:lang w:val="en-US"/>
        </w:rPr>
        <w:tab/>
        <w:t>The story was about a man scared to move out of his comfort zone and experience things.  He found someone that he loved and settled.  The story made me fell uncomfortable especially when he had to write down topics to talk about with his partner so there would be no awkward silence.  After discussing both the story and documentary in class I have came to realize that maybe the way the two works of art connect is through the idea of memory.  The whole documentary was based on the memory of the father</w:t>
      </w:r>
      <w:r>
        <w:rPr>
          <w:rFonts w:ascii="Arial Unicode MS" w:cs="Arial Unicode MS" w:hAnsi="Helvetica" w:eastAsia="Arial Unicode MS" w:hint="default"/>
          <w:rtl w:val="0"/>
          <w:lang w:val="en-US"/>
        </w:rPr>
        <w:t>’</w:t>
      </w:r>
      <w:r>
        <w:rPr>
          <w:rFonts w:ascii="Helvetica" w:cs="Arial Unicode MS" w:hAnsi="Arial Unicode MS" w:eastAsia="Arial Unicode MS"/>
          <w:rtl w:val="0"/>
          <w:lang w:val="en-US"/>
        </w:rPr>
        <w:t>s son when he was a child and the memory of him experiencing life when he was young.  The father moved back to France and tried to find all the things and people he had memories of from his twenties. The story was a memory of the man</w:t>
      </w:r>
      <w:r>
        <w:rPr>
          <w:rFonts w:ascii="Arial Unicode MS" w:cs="Arial Unicode MS" w:hAnsi="Helvetica" w:eastAsia="Arial Unicode MS" w:hint="default"/>
          <w:rtl w:val="0"/>
          <w:lang w:val="en-US"/>
        </w:rPr>
        <w:t>’</w:t>
      </w:r>
      <w:r>
        <w:rPr>
          <w:rFonts w:ascii="Helvetica" w:cs="Arial Unicode MS" w:hAnsi="Arial Unicode MS" w:eastAsia="Arial Unicode MS"/>
          <w:rtl w:val="0"/>
          <w:lang w:val="en-US"/>
        </w:rPr>
        <w:t>s past and the feeling of being uncomfortable in his skin.  Also I think the topic of values connected the two stories.  In Old Faithful, the man new what his friends did was not what he wanted out of life and he focused on his values to make the best decision for himself.  In the documentary, most of the film was about the father</w:t>
      </w:r>
      <w:r>
        <w:rPr>
          <w:rFonts w:ascii="Arial Unicode MS" w:cs="Arial Unicode MS" w:hAnsi="Helvetica" w:eastAsia="Arial Unicode MS" w:hint="default"/>
          <w:rtl w:val="0"/>
          <w:lang w:val="en-US"/>
        </w:rPr>
        <w:t>’</w:t>
      </w:r>
      <w:r>
        <w:rPr>
          <w:rFonts w:ascii="Helvetica" w:cs="Arial Unicode MS" w:hAnsi="Arial Unicode MS" w:eastAsia="Arial Unicode MS"/>
          <w:rtl w:val="0"/>
          <w:lang w:val="en-US"/>
        </w:rPr>
        <w:t>s disappointment with his son</w:t>
      </w:r>
      <w:r>
        <w:rPr>
          <w:rFonts w:ascii="Arial Unicode MS" w:cs="Arial Unicode MS" w:hAnsi="Helvetica" w:eastAsia="Arial Unicode MS" w:hint="default"/>
          <w:rtl w:val="0"/>
          <w:lang w:val="en-US"/>
        </w:rPr>
        <w:t>’</w:t>
      </w:r>
      <w:r>
        <w:rPr>
          <w:rFonts w:ascii="Helvetica" w:cs="Arial Unicode MS" w:hAnsi="Arial Unicode MS" w:eastAsia="Arial Unicode MS"/>
          <w:rtl w:val="0"/>
          <w:lang w:val="en-US"/>
        </w:rPr>
        <w:t>s values.  I really enjoyed both the film and story:)</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